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CFB08" w14:textId="556FCC65" w:rsidR="007A0B99" w:rsidRPr="006A3B1C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 xml:space="preserve">Załącznik nr </w:t>
      </w:r>
      <w:r w:rsidR="005360B9" w:rsidRPr="006A3B1C">
        <w:rPr>
          <w:rFonts w:ascii="Arial" w:hAnsi="Arial" w:cs="Arial"/>
          <w:i/>
          <w:sz w:val="22"/>
          <w:szCs w:val="22"/>
        </w:rPr>
        <w:t>4</w:t>
      </w:r>
      <w:r w:rsidRPr="006A3B1C">
        <w:rPr>
          <w:rFonts w:ascii="Arial" w:hAnsi="Arial" w:cs="Arial"/>
          <w:i/>
          <w:sz w:val="22"/>
          <w:szCs w:val="22"/>
        </w:rPr>
        <w:t xml:space="preserve"> do SWZ</w:t>
      </w:r>
    </w:p>
    <w:p w14:paraId="60075D16" w14:textId="77777777" w:rsidR="005360B9" w:rsidRPr="006A3B1C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Wykonawca:</w:t>
      </w:r>
    </w:p>
    <w:p w14:paraId="158B0683" w14:textId="08E057C5" w:rsidR="005360B9" w:rsidRPr="006A3B1C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6A3B1C">
        <w:rPr>
          <w:rFonts w:ascii="Arial" w:hAnsi="Arial" w:cs="Arial"/>
          <w:i/>
          <w:sz w:val="22"/>
          <w:szCs w:val="22"/>
        </w:rPr>
        <w:t>...…</w:t>
      </w:r>
      <w:r w:rsidRPr="006A3B1C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11858A3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6A3B1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A3B1C">
        <w:rPr>
          <w:rFonts w:ascii="Arial" w:hAnsi="Arial" w:cs="Arial"/>
          <w:i/>
          <w:sz w:val="16"/>
          <w:szCs w:val="16"/>
        </w:rPr>
        <w:t xml:space="preserve">) </w:t>
      </w:r>
      <w:r w:rsidRPr="006A3B1C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5DC0DEB0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6A3B1C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6A3B1C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6A3B1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6A3B1C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6A3B1C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6A3B1C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6A3B1C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58FA2B7C" w14:textId="77777777" w:rsidR="00F04DF1" w:rsidRDefault="006A3B1C" w:rsidP="00DC67B0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E467CE">
        <w:rPr>
          <w:rFonts w:ascii="Arial" w:hAnsi="Arial" w:cs="Arial"/>
          <w:kern w:val="32"/>
          <w:sz w:val="22"/>
          <w:szCs w:val="22"/>
        </w:rPr>
        <w:t xml:space="preserve">o aktualności informacji zawartych w oświadczeniu, o którym mowa w art. 125 ustawy w </w:t>
      </w:r>
      <w:r w:rsidR="005360B9" w:rsidRPr="00E467CE">
        <w:rPr>
          <w:rFonts w:ascii="Arial" w:hAnsi="Arial" w:cs="Arial"/>
          <w:kern w:val="32"/>
          <w:sz w:val="22"/>
          <w:szCs w:val="22"/>
        </w:rPr>
        <w:t>postępowaniu</w:t>
      </w:r>
      <w:r w:rsidR="005360B9" w:rsidRPr="00E467CE">
        <w:rPr>
          <w:rFonts w:ascii="Arial" w:hAnsi="Arial" w:cs="Arial"/>
          <w:sz w:val="22"/>
          <w:szCs w:val="22"/>
        </w:rPr>
        <w:t xml:space="preserve"> </w:t>
      </w:r>
      <w:r w:rsidR="005360B9" w:rsidRPr="00E467CE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E467CE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E467CE">
        <w:rPr>
          <w:rFonts w:ascii="Arial" w:hAnsi="Arial" w:cs="Arial"/>
          <w:kern w:val="32"/>
          <w:sz w:val="22"/>
          <w:szCs w:val="22"/>
        </w:rPr>
        <w:t>negocjacji pn</w:t>
      </w:r>
      <w:r w:rsidR="005360B9" w:rsidRPr="00E467CE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3849818F" w14:textId="77777777" w:rsidR="00943CB7" w:rsidRPr="00943CB7" w:rsidRDefault="00943CB7" w:rsidP="00943CB7">
      <w:pPr>
        <w:rPr>
          <w:rFonts w:ascii="Arial" w:hAnsi="Arial" w:cs="Arial"/>
          <w:b/>
          <w:sz w:val="22"/>
          <w:szCs w:val="22"/>
          <w:lang w:eastAsia="pl-PL"/>
        </w:rPr>
      </w:pPr>
      <w:r w:rsidRPr="00943CB7">
        <w:rPr>
          <w:rFonts w:ascii="Arial" w:hAnsi="Arial" w:cs="Arial"/>
          <w:b/>
          <w:sz w:val="22"/>
          <w:szCs w:val="22"/>
          <w:lang w:eastAsia="pl-PL"/>
        </w:rPr>
        <w:t>„Modernizacja istniejącego oświetlenia drogowego na terenie gminy Dzierzkowice ”</w:t>
      </w:r>
    </w:p>
    <w:p w14:paraId="67588D42" w14:textId="21D46B9C" w:rsidR="005360B9" w:rsidRDefault="005360B9" w:rsidP="00DC67B0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17DD73F7" w14:textId="25B6DABC" w:rsidR="006A3B1C" w:rsidRPr="006A3B1C" w:rsidRDefault="006A3B1C" w:rsidP="006A3B1C">
      <w:pPr>
        <w:spacing w:line="26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A3B1C">
        <w:rPr>
          <w:rFonts w:ascii="Arial" w:hAnsi="Arial" w:cs="Arial"/>
          <w:sz w:val="22"/>
          <w:szCs w:val="22"/>
        </w:rPr>
        <w:t xml:space="preserve">Niniejszym potwierdzam aktualność informacji zawartych w oświadczeniu, o którym mowa w art. 125 ust. 1 ustawy </w:t>
      </w:r>
      <w:proofErr w:type="spellStart"/>
      <w:r w:rsidRPr="006A3B1C">
        <w:rPr>
          <w:rFonts w:ascii="Arial" w:hAnsi="Arial" w:cs="Arial"/>
          <w:sz w:val="22"/>
          <w:szCs w:val="22"/>
        </w:rPr>
        <w:t>Pzp</w:t>
      </w:r>
      <w:proofErr w:type="spellEnd"/>
      <w:r w:rsidRPr="006A3B1C">
        <w:rPr>
          <w:rFonts w:ascii="Arial" w:hAnsi="Arial" w:cs="Arial"/>
          <w:sz w:val="22"/>
          <w:szCs w:val="22"/>
        </w:rPr>
        <w:t>, w zakresie braku podstaw wykluczenia z postępowania</w:t>
      </w:r>
      <w:r>
        <w:rPr>
          <w:rFonts w:ascii="Arial" w:hAnsi="Arial" w:cs="Arial"/>
          <w:sz w:val="22"/>
          <w:szCs w:val="22"/>
        </w:rPr>
        <w:t>.</w:t>
      </w:r>
    </w:p>
    <w:p w14:paraId="4B3010B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6A3B1C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6A3B1C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F7087C" w:rsidRPr="006A3B1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49786" w14:textId="77777777" w:rsidR="00B32D2F" w:rsidRDefault="00B32D2F" w:rsidP="007A0B99">
      <w:r>
        <w:separator/>
      </w:r>
    </w:p>
  </w:endnote>
  <w:endnote w:type="continuationSeparator" w:id="0">
    <w:p w14:paraId="4F3C7622" w14:textId="77777777" w:rsidR="00B32D2F" w:rsidRDefault="00B32D2F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EEFF7" w14:textId="77777777" w:rsidR="00B32D2F" w:rsidRDefault="00B32D2F" w:rsidP="007A0B99">
      <w:r>
        <w:separator/>
      </w:r>
    </w:p>
  </w:footnote>
  <w:footnote w:type="continuationSeparator" w:id="0">
    <w:p w14:paraId="33E2BB8B" w14:textId="77777777" w:rsidR="00B32D2F" w:rsidRDefault="00B32D2F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3BEA3" w14:textId="4AB1C04F" w:rsidR="00AA0E7E" w:rsidRDefault="00AA0E7E" w:rsidP="00AA0E7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21C809" wp14:editId="7D97FC2A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843659" w14:textId="038A9EF8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9582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2667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167457">
    <w:abstractNumId w:val="7"/>
  </w:num>
  <w:num w:numId="4" w16cid:durableId="55326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150036">
    <w:abstractNumId w:val="9"/>
  </w:num>
  <w:num w:numId="6" w16cid:durableId="1134447847">
    <w:abstractNumId w:val="1"/>
  </w:num>
  <w:num w:numId="7" w16cid:durableId="93015467">
    <w:abstractNumId w:val="24"/>
  </w:num>
  <w:num w:numId="8" w16cid:durableId="414326602">
    <w:abstractNumId w:val="19"/>
  </w:num>
  <w:num w:numId="9" w16cid:durableId="1039663534">
    <w:abstractNumId w:val="12"/>
  </w:num>
  <w:num w:numId="10" w16cid:durableId="117376449">
    <w:abstractNumId w:val="5"/>
  </w:num>
  <w:num w:numId="11" w16cid:durableId="24793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1298246">
    <w:abstractNumId w:val="0"/>
  </w:num>
  <w:num w:numId="13" w16cid:durableId="740520490">
    <w:abstractNumId w:val="6"/>
  </w:num>
  <w:num w:numId="14" w16cid:durableId="608120374">
    <w:abstractNumId w:val="11"/>
  </w:num>
  <w:num w:numId="15" w16cid:durableId="421149052">
    <w:abstractNumId w:val="14"/>
  </w:num>
  <w:num w:numId="16" w16cid:durableId="1865941762">
    <w:abstractNumId w:val="4"/>
  </w:num>
  <w:num w:numId="17" w16cid:durableId="703949253">
    <w:abstractNumId w:val="25"/>
  </w:num>
  <w:num w:numId="18" w16cid:durableId="1656451431">
    <w:abstractNumId w:val="10"/>
  </w:num>
  <w:num w:numId="19" w16cid:durableId="1989942837">
    <w:abstractNumId w:val="21"/>
  </w:num>
  <w:num w:numId="20" w16cid:durableId="1340307751">
    <w:abstractNumId w:val="18"/>
  </w:num>
  <w:num w:numId="21" w16cid:durableId="943272267">
    <w:abstractNumId w:val="13"/>
  </w:num>
  <w:num w:numId="22" w16cid:durableId="655689428">
    <w:abstractNumId w:val="16"/>
  </w:num>
  <w:num w:numId="23" w16cid:durableId="1516768735">
    <w:abstractNumId w:val="26"/>
  </w:num>
  <w:num w:numId="24" w16cid:durableId="1893930662">
    <w:abstractNumId w:val="2"/>
  </w:num>
  <w:num w:numId="25" w16cid:durableId="19059433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750038">
    <w:abstractNumId w:val="20"/>
  </w:num>
  <w:num w:numId="27" w16cid:durableId="16825877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2102990">
    <w:abstractNumId w:val="3"/>
  </w:num>
  <w:num w:numId="29" w16cid:durableId="1947346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96F83"/>
    <w:rsid w:val="000D4462"/>
    <w:rsid w:val="00190327"/>
    <w:rsid w:val="001A1C9A"/>
    <w:rsid w:val="001B7B9C"/>
    <w:rsid w:val="00207F02"/>
    <w:rsid w:val="00230A43"/>
    <w:rsid w:val="002B056A"/>
    <w:rsid w:val="00321E86"/>
    <w:rsid w:val="003436D5"/>
    <w:rsid w:val="0036617F"/>
    <w:rsid w:val="00373FA8"/>
    <w:rsid w:val="00394925"/>
    <w:rsid w:val="003E2308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D564C"/>
    <w:rsid w:val="005E5FA1"/>
    <w:rsid w:val="00605A70"/>
    <w:rsid w:val="00641A4B"/>
    <w:rsid w:val="006535B8"/>
    <w:rsid w:val="00676A90"/>
    <w:rsid w:val="006A3B1C"/>
    <w:rsid w:val="006D6E9C"/>
    <w:rsid w:val="006E2A3E"/>
    <w:rsid w:val="006E68E1"/>
    <w:rsid w:val="006F6259"/>
    <w:rsid w:val="00702534"/>
    <w:rsid w:val="007169DF"/>
    <w:rsid w:val="00724EA9"/>
    <w:rsid w:val="00731231"/>
    <w:rsid w:val="0073305C"/>
    <w:rsid w:val="00756A78"/>
    <w:rsid w:val="00797D59"/>
    <w:rsid w:val="007A0B99"/>
    <w:rsid w:val="008853E1"/>
    <w:rsid w:val="00943CB7"/>
    <w:rsid w:val="009F7F3A"/>
    <w:rsid w:val="00AA0E7E"/>
    <w:rsid w:val="00AE299C"/>
    <w:rsid w:val="00AE6FB0"/>
    <w:rsid w:val="00B32D2F"/>
    <w:rsid w:val="00B92BB2"/>
    <w:rsid w:val="00BC4461"/>
    <w:rsid w:val="00BE6383"/>
    <w:rsid w:val="00D7695C"/>
    <w:rsid w:val="00DC67B0"/>
    <w:rsid w:val="00DD0658"/>
    <w:rsid w:val="00DD7977"/>
    <w:rsid w:val="00DF1A81"/>
    <w:rsid w:val="00E03DA1"/>
    <w:rsid w:val="00E10498"/>
    <w:rsid w:val="00E16B07"/>
    <w:rsid w:val="00E452D3"/>
    <w:rsid w:val="00E467CE"/>
    <w:rsid w:val="00EB7064"/>
    <w:rsid w:val="00EE100B"/>
    <w:rsid w:val="00F04DF1"/>
    <w:rsid w:val="00F7087C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F04DF1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04DF1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2021-03-25T10:12:00Z</dcterms:created>
  <dcterms:modified xsi:type="dcterms:W3CDTF">2024-08-21T11:30:00Z</dcterms:modified>
</cp:coreProperties>
</file>